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6A07" w:rsidRDefault="00ED6A07">
      <w:pPr>
        <w:pStyle w:val="CM1"/>
        <w:spacing w:after="425"/>
        <w:jc w:val="center"/>
        <w:rPr>
          <w:b/>
          <w:bCs/>
          <w:color w:val="000000"/>
          <w:sz w:val="28"/>
          <w:szCs w:val="28"/>
        </w:rPr>
      </w:pPr>
    </w:p>
    <w:p w:rsidR="008A3F20" w:rsidRDefault="008A3F20">
      <w:pPr>
        <w:pStyle w:val="CM1"/>
        <w:spacing w:after="425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Faculty Profile </w:t>
      </w:r>
    </w:p>
    <w:tbl>
      <w:tblPr>
        <w:tblW w:w="10958" w:type="dxa"/>
        <w:tblLook w:val="0000" w:firstRow="0" w:lastRow="0" w:firstColumn="0" w:lastColumn="0" w:noHBand="0" w:noVBand="0"/>
      </w:tblPr>
      <w:tblGrid>
        <w:gridCol w:w="716"/>
        <w:gridCol w:w="3181"/>
        <w:gridCol w:w="1549"/>
        <w:gridCol w:w="1060"/>
        <w:gridCol w:w="2205"/>
        <w:gridCol w:w="409"/>
        <w:gridCol w:w="1838"/>
      </w:tblGrid>
      <w:tr w:rsidR="00670575" w:rsidTr="00AC325B">
        <w:trPr>
          <w:trHeight w:val="563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Sr. No. 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F20" w:rsidRDefault="008A3F20">
            <w:pPr>
              <w:pStyle w:val="Default"/>
              <w:rPr>
                <w:color w:val="auto"/>
              </w:rPr>
            </w:pPr>
          </w:p>
        </w:tc>
        <w:tc>
          <w:tcPr>
            <w:tcW w:w="7061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ED6A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</w:t>
            </w:r>
            <w:r w:rsidR="008A3F20">
              <w:rPr>
                <w:b/>
                <w:bCs/>
                <w:sz w:val="22"/>
                <w:szCs w:val="22"/>
              </w:rPr>
              <w:t xml:space="preserve">Details </w:t>
            </w:r>
          </w:p>
        </w:tc>
      </w:tr>
      <w:tr w:rsidR="00670575" w:rsidTr="00AC325B">
        <w:trPr>
          <w:trHeight w:val="518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Name of faculty : </w:t>
            </w:r>
          </w:p>
        </w:tc>
        <w:tc>
          <w:tcPr>
            <w:tcW w:w="4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0" w:rsidRDefault="0067057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Dr. Jitendra </w:t>
            </w:r>
            <w:proofErr w:type="spellStart"/>
            <w:r>
              <w:rPr>
                <w:sz w:val="22"/>
                <w:szCs w:val="22"/>
              </w:rPr>
              <w:t>Chandrakant</w:t>
            </w:r>
            <w:proofErr w:type="spellEnd"/>
            <w:r>
              <w:rPr>
                <w:sz w:val="22"/>
                <w:szCs w:val="22"/>
              </w:rPr>
              <w:t xml:space="preserve"> Musale</w:t>
            </w:r>
          </w:p>
        </w:tc>
        <w:tc>
          <w:tcPr>
            <w:tcW w:w="22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D6A07" w:rsidRDefault="00670575" w:rsidP="00ED6A07">
            <w:pPr>
              <w:pStyle w:val="Default"/>
              <w:rPr>
                <w:color w:val="BEBEBE"/>
                <w:sz w:val="22"/>
                <w:szCs w:val="22"/>
              </w:rPr>
            </w:pPr>
            <w:r>
              <w:rPr>
                <w:noProof/>
                <w:color w:val="BEBEBE"/>
                <w:sz w:val="22"/>
                <w:szCs w:val="22"/>
              </w:rPr>
              <w:drawing>
                <wp:inline distT="0" distB="0" distL="0" distR="0">
                  <wp:extent cx="1258824" cy="1618488"/>
                  <wp:effectExtent l="0" t="0" r="0" b="127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1659445334937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8824" cy="16184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  <w:tr w:rsidR="00670575" w:rsidTr="00AC325B">
        <w:trPr>
          <w:trHeight w:val="548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Designation : </w:t>
            </w:r>
          </w:p>
        </w:tc>
        <w:tc>
          <w:tcPr>
            <w:tcW w:w="4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0" w:rsidRDefault="0067057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Associate Professor, AI&amp;DS, APCOER</w:t>
            </w:r>
          </w:p>
        </w:tc>
        <w:tc>
          <w:tcPr>
            <w:tcW w:w="224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A3F20" w:rsidRDefault="008A3F20">
            <w:pPr>
              <w:pStyle w:val="Default"/>
              <w:rPr>
                <w:color w:val="auto"/>
              </w:rPr>
            </w:pPr>
          </w:p>
        </w:tc>
      </w:tr>
      <w:tr w:rsidR="00670575" w:rsidTr="00AC325B">
        <w:trPr>
          <w:trHeight w:val="518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 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Contact Details : </w:t>
            </w:r>
          </w:p>
        </w:tc>
        <w:tc>
          <w:tcPr>
            <w:tcW w:w="4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0" w:rsidRDefault="0067057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9552530776</w:t>
            </w:r>
          </w:p>
        </w:tc>
        <w:tc>
          <w:tcPr>
            <w:tcW w:w="224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A3F20" w:rsidRDefault="008A3F20">
            <w:pPr>
              <w:pStyle w:val="Default"/>
              <w:rPr>
                <w:color w:val="auto"/>
              </w:rPr>
            </w:pPr>
          </w:p>
        </w:tc>
      </w:tr>
      <w:tr w:rsidR="00670575" w:rsidTr="00AC325B">
        <w:trPr>
          <w:trHeight w:val="986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 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Email ID : </w:t>
            </w:r>
          </w:p>
        </w:tc>
        <w:tc>
          <w:tcPr>
            <w:tcW w:w="4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0" w:rsidRDefault="00670575">
            <w:pPr>
              <w:pStyle w:val="Default"/>
              <w:rPr>
                <w:sz w:val="22"/>
                <w:szCs w:val="22"/>
              </w:rPr>
            </w:pPr>
            <w:r w:rsidRPr="00670575">
              <w:rPr>
                <w:sz w:val="22"/>
                <w:szCs w:val="22"/>
              </w:rPr>
              <w:t>jitendra.musale@abmspcoerpune.org</w:t>
            </w:r>
          </w:p>
        </w:tc>
        <w:tc>
          <w:tcPr>
            <w:tcW w:w="224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A3F20" w:rsidRDefault="008A3F20">
            <w:pPr>
              <w:pStyle w:val="Default"/>
              <w:rPr>
                <w:color w:val="auto"/>
              </w:rPr>
            </w:pPr>
          </w:p>
        </w:tc>
      </w:tr>
      <w:tr w:rsidR="00670575" w:rsidTr="00AC325B">
        <w:trPr>
          <w:trHeight w:val="733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A3F20" w:rsidRDefault="008A3F20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A3F20" w:rsidRDefault="008A3F20">
            <w:pPr>
              <w:pStyle w:val="Default"/>
              <w:rPr>
                <w:color w:val="auto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Qualification 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Year of Passing </w:t>
            </w:r>
          </w:p>
        </w:tc>
        <w:tc>
          <w:tcPr>
            <w:tcW w:w="2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University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ED6A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Class</w:t>
            </w:r>
          </w:p>
        </w:tc>
      </w:tr>
      <w:tr w:rsidR="00670575" w:rsidTr="00AC325B">
        <w:trPr>
          <w:trHeight w:val="640"/>
        </w:trPr>
        <w:tc>
          <w:tcPr>
            <w:tcW w:w="716" w:type="dxa"/>
            <w:tcBorders>
              <w:left w:val="single" w:sz="4" w:space="0" w:color="000000"/>
              <w:right w:val="single" w:sz="4" w:space="0" w:color="000000"/>
            </w:tcBorders>
          </w:tcPr>
          <w:p w:rsidR="008A3F20" w:rsidRDefault="008A3F20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3181" w:type="dxa"/>
            <w:tcBorders>
              <w:left w:val="single" w:sz="4" w:space="0" w:color="000000"/>
              <w:right w:val="single" w:sz="4" w:space="0" w:color="000000"/>
            </w:tcBorders>
          </w:tcPr>
          <w:p w:rsidR="008A3F20" w:rsidRDefault="008A3F20">
            <w:pPr>
              <w:pStyle w:val="Default"/>
              <w:rPr>
                <w:color w:val="auto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B.E. / </w:t>
            </w:r>
            <w:proofErr w:type="spellStart"/>
            <w:r>
              <w:rPr>
                <w:sz w:val="22"/>
                <w:szCs w:val="22"/>
              </w:rPr>
              <w:t>B.Tech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Pr="00670575" w:rsidRDefault="00670575" w:rsidP="00670575">
            <w:pPr>
              <w:pStyle w:val="NormalWeb"/>
              <w:spacing w:before="2"/>
              <w:ind w:left="86" w:right="87"/>
              <w:rPr>
                <w:rFonts w:ascii="Cambria" w:hAnsi="Cambria"/>
                <w:color w:val="000000"/>
              </w:rPr>
            </w:pPr>
            <w:r w:rsidRPr="00670575">
              <w:rPr>
                <w:rFonts w:ascii="Cambria" w:hAnsi="Cambria"/>
                <w:color w:val="000000"/>
              </w:rPr>
              <w:t>2012</w:t>
            </w:r>
          </w:p>
        </w:tc>
        <w:tc>
          <w:tcPr>
            <w:tcW w:w="2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Pr="00670575" w:rsidRDefault="00670575" w:rsidP="00670575">
            <w:pPr>
              <w:pStyle w:val="NormalWeb"/>
              <w:spacing w:before="2"/>
              <w:ind w:left="86" w:right="87"/>
              <w:rPr>
                <w:rFonts w:ascii="Cambria" w:hAnsi="Cambria"/>
                <w:color w:val="000000"/>
              </w:rPr>
            </w:pPr>
            <w:r w:rsidRPr="00670575">
              <w:rPr>
                <w:rFonts w:ascii="Cambria" w:hAnsi="Cambria"/>
                <w:color w:val="000000"/>
              </w:rPr>
              <w:t>Savitribai Phule Pune University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Pr="00670575" w:rsidRDefault="00670575" w:rsidP="00670575">
            <w:pPr>
              <w:pStyle w:val="Defaul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First Class with </w:t>
            </w:r>
            <w:r>
              <w:rPr>
                <w:rFonts w:ascii="Cambria" w:hAnsi="Cambria"/>
              </w:rPr>
              <w:t>Distinction</w:t>
            </w:r>
          </w:p>
        </w:tc>
      </w:tr>
      <w:tr w:rsidR="00670575" w:rsidTr="00AC325B">
        <w:trPr>
          <w:trHeight w:val="633"/>
        </w:trPr>
        <w:tc>
          <w:tcPr>
            <w:tcW w:w="71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</w:t>
            </w:r>
          </w:p>
        </w:tc>
        <w:tc>
          <w:tcPr>
            <w:tcW w:w="318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Academic Qualification :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M.E. / </w:t>
            </w:r>
            <w:proofErr w:type="spellStart"/>
            <w:r>
              <w:rPr>
                <w:sz w:val="22"/>
                <w:szCs w:val="22"/>
              </w:rPr>
              <w:t>M.Tech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67057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2014</w:t>
            </w:r>
          </w:p>
        </w:tc>
        <w:tc>
          <w:tcPr>
            <w:tcW w:w="2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Pr="00670575" w:rsidRDefault="00670575" w:rsidP="00670575">
            <w:pPr>
              <w:pStyle w:val="NormalWeb"/>
              <w:ind w:left="107"/>
            </w:pPr>
            <w:r>
              <w:rPr>
                <w:rFonts w:ascii="Cambria" w:hAnsi="Cambria"/>
                <w:color w:val="000000"/>
              </w:rPr>
              <w:t>Jawaharlal Nehru Technological University Hyderabad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670575">
            <w:pPr>
              <w:pStyle w:val="Default"/>
              <w:rPr>
                <w:sz w:val="22"/>
                <w:szCs w:val="22"/>
              </w:rPr>
            </w:pPr>
            <w:r>
              <w:rPr>
                <w:rFonts w:ascii="Cambria" w:hAnsi="Cambria"/>
              </w:rPr>
              <w:t>First Class with Distinction</w:t>
            </w:r>
          </w:p>
        </w:tc>
      </w:tr>
      <w:tr w:rsidR="00670575" w:rsidTr="00AC325B">
        <w:trPr>
          <w:trHeight w:val="633"/>
        </w:trPr>
        <w:tc>
          <w:tcPr>
            <w:tcW w:w="716" w:type="dxa"/>
            <w:tcBorders>
              <w:left w:val="single" w:sz="4" w:space="0" w:color="000000"/>
              <w:right w:val="single" w:sz="4" w:space="0" w:color="000000"/>
            </w:tcBorders>
          </w:tcPr>
          <w:p w:rsidR="00670575" w:rsidRDefault="00670575" w:rsidP="00670575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3181" w:type="dxa"/>
            <w:tcBorders>
              <w:left w:val="single" w:sz="4" w:space="0" w:color="000000"/>
              <w:right w:val="single" w:sz="4" w:space="0" w:color="000000"/>
            </w:tcBorders>
          </w:tcPr>
          <w:p w:rsidR="00670575" w:rsidRDefault="00670575" w:rsidP="00670575">
            <w:pPr>
              <w:pStyle w:val="Default"/>
              <w:rPr>
                <w:color w:val="auto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0575" w:rsidRDefault="00670575" w:rsidP="0067057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MBA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575" w:rsidRDefault="00670575" w:rsidP="0067057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2015</w:t>
            </w:r>
          </w:p>
        </w:tc>
        <w:tc>
          <w:tcPr>
            <w:tcW w:w="2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575" w:rsidRDefault="00670575" w:rsidP="00670575">
            <w:pPr>
              <w:pStyle w:val="NormalWeb"/>
              <w:ind w:left="107"/>
            </w:pPr>
            <w:r>
              <w:rPr>
                <w:rFonts w:ascii="Cambria" w:hAnsi="Cambria"/>
                <w:color w:val="000000"/>
              </w:rPr>
              <w:t>Karnataka State Open University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0575" w:rsidRDefault="00670575" w:rsidP="00670575">
            <w:pPr>
              <w:pStyle w:val="Default"/>
              <w:rPr>
                <w:sz w:val="22"/>
                <w:szCs w:val="22"/>
              </w:rPr>
            </w:pPr>
            <w:r>
              <w:rPr>
                <w:rFonts w:ascii="Cambria" w:hAnsi="Cambria"/>
              </w:rPr>
              <w:t>First Class with Distinction</w:t>
            </w:r>
          </w:p>
        </w:tc>
      </w:tr>
      <w:tr w:rsidR="00670575" w:rsidTr="00AC325B">
        <w:trPr>
          <w:trHeight w:val="630"/>
        </w:trPr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575" w:rsidRDefault="00670575" w:rsidP="00670575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31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575" w:rsidRDefault="00670575" w:rsidP="00670575">
            <w:pPr>
              <w:pStyle w:val="Default"/>
              <w:rPr>
                <w:color w:val="auto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0575" w:rsidRDefault="00670575" w:rsidP="0067057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Ph.D.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575" w:rsidRDefault="00670575" w:rsidP="0067057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2024</w:t>
            </w:r>
          </w:p>
        </w:tc>
        <w:tc>
          <w:tcPr>
            <w:tcW w:w="2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575" w:rsidRDefault="00670575" w:rsidP="00670575">
            <w:pPr>
              <w:pStyle w:val="Default"/>
              <w:rPr>
                <w:color w:val="auto"/>
              </w:rPr>
            </w:pPr>
            <w:r>
              <w:rPr>
                <w:rFonts w:ascii="Cambria" w:hAnsi="Cambria"/>
              </w:rPr>
              <w:t>Jagdishprasad Jhabarmal Tibrewala University, Rajasthan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0575" w:rsidRDefault="00670575" w:rsidP="00670575">
            <w:pPr>
              <w:pStyle w:val="Default"/>
              <w:rPr>
                <w:sz w:val="22"/>
                <w:szCs w:val="22"/>
              </w:rPr>
            </w:pPr>
            <w:r>
              <w:rPr>
                <w:rFonts w:ascii="Cambria" w:hAnsi="Cambria"/>
              </w:rPr>
              <w:t>First Class with Distinction</w:t>
            </w:r>
          </w:p>
        </w:tc>
      </w:tr>
      <w:tr w:rsidR="00670575" w:rsidTr="00AC325B">
        <w:trPr>
          <w:trHeight w:val="550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0575" w:rsidRDefault="00670575" w:rsidP="0067057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 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0575" w:rsidRDefault="00670575" w:rsidP="0067057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Work Experience Details : </w:t>
            </w:r>
          </w:p>
        </w:tc>
        <w:tc>
          <w:tcPr>
            <w:tcW w:w="70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0575" w:rsidRDefault="00670575" w:rsidP="00670575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Teaching : </w:t>
            </w:r>
            <w:r>
              <w:rPr>
                <w:sz w:val="22"/>
                <w:szCs w:val="22"/>
              </w:rPr>
              <w:t xml:space="preserve">13 Years , 6 Months </w:t>
            </w:r>
            <w:r>
              <w:rPr>
                <w:b/>
                <w:bCs/>
                <w:sz w:val="22"/>
                <w:szCs w:val="22"/>
              </w:rPr>
              <w:t>Industry :</w:t>
            </w:r>
            <w:r>
              <w:rPr>
                <w:sz w:val="22"/>
                <w:szCs w:val="22"/>
              </w:rPr>
              <w:t xml:space="preserve"> 1 Years 5 Months </w:t>
            </w:r>
          </w:p>
        </w:tc>
      </w:tr>
      <w:tr w:rsidR="00670575" w:rsidTr="00AC325B">
        <w:trPr>
          <w:trHeight w:val="418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75" w:rsidRDefault="00670575" w:rsidP="00670575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0575" w:rsidRDefault="00670575" w:rsidP="0067057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No of Publication / Presentation : </w:t>
            </w:r>
          </w:p>
        </w:tc>
        <w:tc>
          <w:tcPr>
            <w:tcW w:w="70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575" w:rsidRDefault="00A41859" w:rsidP="0067057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124</w:t>
            </w:r>
          </w:p>
        </w:tc>
      </w:tr>
      <w:tr w:rsidR="00670575" w:rsidTr="00AC325B">
        <w:trPr>
          <w:trHeight w:val="415"/>
        </w:trPr>
        <w:tc>
          <w:tcPr>
            <w:tcW w:w="716" w:type="dxa"/>
            <w:tcBorders>
              <w:left w:val="single" w:sz="4" w:space="0" w:color="000000"/>
              <w:right w:val="single" w:sz="4" w:space="0" w:color="000000"/>
            </w:tcBorders>
          </w:tcPr>
          <w:p w:rsidR="00670575" w:rsidRDefault="00670575" w:rsidP="00670575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0575" w:rsidRDefault="00670575" w:rsidP="0067057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In International Journals </w:t>
            </w:r>
          </w:p>
        </w:tc>
        <w:tc>
          <w:tcPr>
            <w:tcW w:w="70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575" w:rsidRDefault="00670575" w:rsidP="0067057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</w:t>
            </w:r>
          </w:p>
        </w:tc>
      </w:tr>
      <w:tr w:rsidR="00670575" w:rsidTr="00AC325B">
        <w:trPr>
          <w:trHeight w:val="418"/>
        </w:trPr>
        <w:tc>
          <w:tcPr>
            <w:tcW w:w="716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:rsidR="00670575" w:rsidRDefault="00670575" w:rsidP="0067057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 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0575" w:rsidRDefault="00670575" w:rsidP="0067057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b. In National Journals </w:t>
            </w:r>
          </w:p>
        </w:tc>
        <w:tc>
          <w:tcPr>
            <w:tcW w:w="70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575" w:rsidRDefault="00670575" w:rsidP="0067057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24</w:t>
            </w:r>
          </w:p>
        </w:tc>
      </w:tr>
      <w:tr w:rsidR="00670575" w:rsidTr="00AC325B">
        <w:trPr>
          <w:trHeight w:val="415"/>
        </w:trPr>
        <w:tc>
          <w:tcPr>
            <w:tcW w:w="716" w:type="dxa"/>
            <w:tcBorders>
              <w:left w:val="single" w:sz="4" w:space="0" w:color="000000"/>
              <w:right w:val="single" w:sz="4" w:space="0" w:color="000000"/>
            </w:tcBorders>
          </w:tcPr>
          <w:p w:rsidR="00670575" w:rsidRDefault="00670575" w:rsidP="00670575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0575" w:rsidRDefault="00670575" w:rsidP="0067057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c. In International conference </w:t>
            </w:r>
          </w:p>
        </w:tc>
        <w:tc>
          <w:tcPr>
            <w:tcW w:w="70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575" w:rsidRDefault="00670575" w:rsidP="0067057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22</w:t>
            </w:r>
          </w:p>
        </w:tc>
      </w:tr>
      <w:tr w:rsidR="00670575" w:rsidTr="00AC325B">
        <w:trPr>
          <w:trHeight w:val="485"/>
        </w:trPr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575" w:rsidRDefault="00670575" w:rsidP="00670575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0575" w:rsidRDefault="00670575" w:rsidP="0067057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In National conference </w:t>
            </w:r>
          </w:p>
        </w:tc>
        <w:tc>
          <w:tcPr>
            <w:tcW w:w="70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575" w:rsidRDefault="00670575" w:rsidP="0067057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</w:tr>
      <w:tr w:rsidR="00670575" w:rsidTr="00AC325B">
        <w:trPr>
          <w:trHeight w:val="548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0575" w:rsidRDefault="00670575" w:rsidP="0067057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 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0575" w:rsidRDefault="00670575" w:rsidP="0067057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Area of interest/specialization : </w:t>
            </w:r>
          </w:p>
        </w:tc>
        <w:tc>
          <w:tcPr>
            <w:tcW w:w="70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859" w:rsidRPr="00A41859" w:rsidRDefault="00A41859" w:rsidP="00A41859">
            <w:pPr>
              <w:spacing w:before="92" w:after="0" w:line="240" w:lineRule="auto"/>
              <w:textAlignment w:val="baseline"/>
              <w:rPr>
                <w:rFonts w:ascii="Cambria" w:eastAsia="Times New Roman" w:hAnsi="Cambria"/>
                <w:color w:val="000000"/>
                <w:sz w:val="24"/>
                <w:szCs w:val="24"/>
              </w:rPr>
            </w:pPr>
            <w:r w:rsidRPr="00A41859">
              <w:rPr>
                <w:rFonts w:ascii="Cambria" w:eastAsia="Times New Roman" w:hAnsi="Cambria"/>
                <w:color w:val="000000"/>
                <w:sz w:val="24"/>
                <w:szCs w:val="24"/>
              </w:rPr>
              <w:t>Deep Learning</w:t>
            </w:r>
            <w:r>
              <w:rPr>
                <w:rFonts w:ascii="Cambria" w:eastAsia="Times New Roman" w:hAnsi="Cambria"/>
                <w:color w:val="000000"/>
                <w:sz w:val="24"/>
                <w:szCs w:val="24"/>
              </w:rPr>
              <w:t xml:space="preserve">, </w:t>
            </w:r>
            <w:r w:rsidRPr="00A41859">
              <w:rPr>
                <w:rFonts w:ascii="Cambria" w:eastAsia="Times New Roman" w:hAnsi="Cambria"/>
                <w:color w:val="000000"/>
                <w:sz w:val="24"/>
                <w:szCs w:val="24"/>
              </w:rPr>
              <w:t>Machine Learning</w:t>
            </w:r>
            <w:r>
              <w:rPr>
                <w:rFonts w:ascii="Cambria" w:eastAsia="Times New Roman" w:hAnsi="Cambria"/>
                <w:color w:val="000000"/>
                <w:sz w:val="24"/>
                <w:szCs w:val="24"/>
              </w:rPr>
              <w:t xml:space="preserve">, </w:t>
            </w:r>
            <w:r w:rsidRPr="00A41859">
              <w:rPr>
                <w:rFonts w:ascii="Cambria" w:eastAsia="Times New Roman" w:hAnsi="Cambria"/>
                <w:color w:val="000000"/>
                <w:sz w:val="24"/>
                <w:szCs w:val="24"/>
              </w:rPr>
              <w:t>Artificial Intelligence</w:t>
            </w:r>
            <w:r>
              <w:rPr>
                <w:rFonts w:ascii="Cambria" w:eastAsia="Times New Roman" w:hAnsi="Cambria"/>
                <w:color w:val="000000"/>
                <w:sz w:val="24"/>
                <w:szCs w:val="24"/>
              </w:rPr>
              <w:t xml:space="preserve">, Image Processing, </w:t>
            </w:r>
            <w:r w:rsidRPr="00A41859">
              <w:rPr>
                <w:rFonts w:ascii="Cambria" w:eastAsia="Times New Roman" w:hAnsi="Cambria"/>
                <w:color w:val="000000"/>
                <w:sz w:val="24"/>
                <w:szCs w:val="24"/>
              </w:rPr>
              <w:t>Computer Vision</w:t>
            </w:r>
          </w:p>
          <w:p w:rsidR="00670575" w:rsidRDefault="00670575" w:rsidP="00670575">
            <w:pPr>
              <w:pStyle w:val="Default"/>
              <w:rPr>
                <w:color w:val="auto"/>
              </w:rPr>
            </w:pPr>
          </w:p>
        </w:tc>
      </w:tr>
      <w:tr w:rsidR="00670575" w:rsidTr="00AC325B">
        <w:trPr>
          <w:trHeight w:val="525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0575" w:rsidRDefault="00670575" w:rsidP="00670575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70575" w:rsidRDefault="00670575" w:rsidP="0067057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Any other information : </w:t>
            </w:r>
          </w:p>
        </w:tc>
        <w:tc>
          <w:tcPr>
            <w:tcW w:w="70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0575" w:rsidRPr="00A41859" w:rsidRDefault="00A41859" w:rsidP="00A41859">
            <w:pPr>
              <w:spacing w:before="92" w:after="0" w:line="240" w:lineRule="auto"/>
              <w:textAlignment w:val="baseline"/>
              <w:rPr>
                <w:rFonts w:ascii="Cambria" w:eastAsia="Times New Roman" w:hAnsi="Cambria"/>
                <w:color w:val="000000"/>
                <w:sz w:val="24"/>
                <w:szCs w:val="24"/>
              </w:rPr>
            </w:pPr>
            <w:r w:rsidRPr="00A41859">
              <w:rPr>
                <w:rFonts w:ascii="Cambria" w:eastAsia="Times New Roman" w:hAnsi="Cambria"/>
                <w:color w:val="000000"/>
                <w:sz w:val="24"/>
                <w:szCs w:val="24"/>
              </w:rPr>
              <w:t>Ph.D. Supervisor</w:t>
            </w:r>
            <w:r w:rsidRPr="00A41859">
              <w:rPr>
                <w:rFonts w:ascii="Cambria" w:eastAsia="Times New Roman" w:hAnsi="Cambria"/>
                <w:color w:val="000000"/>
                <w:sz w:val="24"/>
                <w:szCs w:val="24"/>
              </w:rPr>
              <w:t>-</w:t>
            </w:r>
            <w:r w:rsidRPr="00AC325B">
              <w:rPr>
                <w:rFonts w:ascii="Cambria" w:eastAsia="Times New Roman" w:hAnsi="Cambria"/>
                <w:b/>
                <w:color w:val="000000"/>
                <w:sz w:val="24"/>
                <w:szCs w:val="24"/>
              </w:rPr>
              <w:t>Yes</w:t>
            </w:r>
            <w:r w:rsidRPr="00A41859">
              <w:rPr>
                <w:rFonts w:ascii="Cambria" w:eastAsia="Times New Roman" w:hAnsi="Cambria"/>
                <w:color w:val="000000"/>
                <w:sz w:val="24"/>
                <w:szCs w:val="24"/>
              </w:rPr>
              <w:t xml:space="preserve">, </w:t>
            </w:r>
            <w:r w:rsidRPr="00A41859">
              <w:rPr>
                <w:rFonts w:ascii="Cambria" w:eastAsia="Times New Roman" w:hAnsi="Cambria"/>
                <w:color w:val="000000"/>
                <w:sz w:val="24"/>
                <w:szCs w:val="24"/>
              </w:rPr>
              <w:t>PG Approved Teacher</w:t>
            </w:r>
            <w:r w:rsidRPr="00A41859">
              <w:rPr>
                <w:rFonts w:ascii="Cambria" w:eastAsia="Times New Roman" w:hAnsi="Cambria"/>
                <w:color w:val="000000"/>
                <w:sz w:val="24"/>
                <w:szCs w:val="24"/>
              </w:rPr>
              <w:t>-</w:t>
            </w:r>
            <w:r w:rsidRPr="00AC325B">
              <w:rPr>
                <w:rFonts w:ascii="Cambria" w:eastAsia="Times New Roman" w:hAnsi="Cambria"/>
                <w:b/>
                <w:color w:val="000000"/>
                <w:sz w:val="24"/>
                <w:szCs w:val="24"/>
              </w:rPr>
              <w:t>Yes</w:t>
            </w:r>
          </w:p>
        </w:tc>
      </w:tr>
      <w:tr w:rsidR="00670575" w:rsidTr="00AC325B">
        <w:trPr>
          <w:trHeight w:val="543"/>
        </w:trPr>
        <w:tc>
          <w:tcPr>
            <w:tcW w:w="71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70575" w:rsidRDefault="00670575" w:rsidP="0067057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 </w:t>
            </w:r>
          </w:p>
        </w:tc>
        <w:tc>
          <w:tcPr>
            <w:tcW w:w="3181" w:type="dxa"/>
            <w:tcBorders>
              <w:left w:val="single" w:sz="4" w:space="0" w:color="000000"/>
              <w:right w:val="single" w:sz="4" w:space="0" w:color="000000"/>
            </w:tcBorders>
          </w:tcPr>
          <w:p w:rsidR="00670575" w:rsidRDefault="00670575" w:rsidP="0067057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(PhD  supervisor / PG approved Teacher/ Representation on other Academic Body) </w:t>
            </w:r>
          </w:p>
        </w:tc>
        <w:tc>
          <w:tcPr>
            <w:tcW w:w="70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575" w:rsidRPr="00A41859" w:rsidRDefault="00A41859" w:rsidP="00A41859">
            <w:pPr>
              <w:spacing w:before="92" w:after="0" w:line="240" w:lineRule="auto"/>
              <w:textAlignment w:val="baseline"/>
              <w:rPr>
                <w:rFonts w:ascii="Cambria" w:eastAsia="Times New Roman" w:hAnsi="Cambria"/>
                <w:color w:val="000000"/>
                <w:sz w:val="24"/>
                <w:szCs w:val="24"/>
              </w:rPr>
            </w:pPr>
            <w:r w:rsidRPr="00A41859">
              <w:rPr>
                <w:rFonts w:ascii="Cambria" w:eastAsia="Times New Roman" w:hAnsi="Cambria"/>
                <w:color w:val="000000"/>
                <w:sz w:val="24"/>
                <w:szCs w:val="24"/>
              </w:rPr>
              <w:t>Representation on Other Academic Body</w:t>
            </w:r>
            <w:r w:rsidRPr="00A41859">
              <w:rPr>
                <w:rFonts w:ascii="Cambria" w:eastAsia="Times New Roman" w:hAnsi="Cambria"/>
                <w:color w:val="000000"/>
                <w:sz w:val="24"/>
                <w:szCs w:val="24"/>
              </w:rPr>
              <w:t>-</w:t>
            </w:r>
            <w:r w:rsidRPr="00A41859">
              <w:rPr>
                <w:rFonts w:ascii="Cambria" w:eastAsia="Times New Roman" w:hAnsi="Cambria"/>
                <w:b/>
                <w:bCs/>
                <w:color w:val="000000"/>
                <w:sz w:val="24"/>
                <w:szCs w:val="24"/>
              </w:rPr>
              <w:t>Yes</w:t>
            </w:r>
            <w:r w:rsidRPr="00A41859">
              <w:rPr>
                <w:rFonts w:ascii="Cambria" w:eastAsia="Times New Roman" w:hAnsi="Cambria"/>
                <w:color w:val="000000"/>
                <w:sz w:val="24"/>
                <w:szCs w:val="24"/>
              </w:rPr>
              <w:t xml:space="preserve"> – Departmental and Institutional Academic/Administrative Representation, including: </w:t>
            </w:r>
            <w:r w:rsidRPr="00A41859">
              <w:rPr>
                <w:rFonts w:ascii="Cambria" w:eastAsia="Times New Roman" w:hAnsi="Cambria"/>
                <w:color w:val="000000"/>
                <w:sz w:val="24"/>
                <w:szCs w:val="24"/>
              </w:rPr>
              <w:br/>
              <w:t xml:space="preserve">• Head, AI&amp;DS Department </w:t>
            </w:r>
            <w:r w:rsidRPr="00A41859">
              <w:rPr>
                <w:rFonts w:ascii="Cambria" w:eastAsia="Times New Roman" w:hAnsi="Cambria"/>
                <w:color w:val="000000"/>
                <w:sz w:val="24"/>
                <w:szCs w:val="24"/>
              </w:rPr>
              <w:br/>
              <w:t xml:space="preserve">• Departmental NAAC Coordinator </w:t>
            </w:r>
            <w:r w:rsidRPr="00A41859">
              <w:rPr>
                <w:rFonts w:ascii="Cambria" w:eastAsia="Times New Roman" w:hAnsi="Cambria"/>
                <w:color w:val="000000"/>
                <w:sz w:val="24"/>
                <w:szCs w:val="24"/>
              </w:rPr>
              <w:br/>
              <w:t xml:space="preserve">• Institute EOMS Coordinator </w:t>
            </w:r>
            <w:r w:rsidRPr="00A41859">
              <w:rPr>
                <w:rFonts w:ascii="Cambria" w:eastAsia="Times New Roman" w:hAnsi="Cambria"/>
                <w:color w:val="000000"/>
                <w:sz w:val="24"/>
                <w:szCs w:val="24"/>
              </w:rPr>
              <w:br/>
              <w:t xml:space="preserve">• Departmental ISO Coordinator &amp; Internal Auditor </w:t>
            </w:r>
            <w:r w:rsidRPr="00A41859">
              <w:rPr>
                <w:rFonts w:ascii="Cambria" w:eastAsia="Times New Roman" w:hAnsi="Cambria"/>
                <w:color w:val="000000"/>
                <w:sz w:val="24"/>
                <w:szCs w:val="24"/>
              </w:rPr>
              <w:br/>
              <w:t xml:space="preserve">• IQAC Departmental Auditor </w:t>
            </w:r>
            <w:r w:rsidRPr="00A41859">
              <w:rPr>
                <w:rFonts w:ascii="Cambria" w:eastAsia="Times New Roman" w:hAnsi="Cambria"/>
                <w:color w:val="000000"/>
                <w:sz w:val="24"/>
                <w:szCs w:val="24"/>
              </w:rPr>
              <w:br/>
            </w:r>
            <w:r w:rsidRPr="00A41859">
              <w:rPr>
                <w:rFonts w:ascii="Cambria" w:eastAsia="Times New Roman" w:hAnsi="Cambria"/>
                <w:color w:val="000000"/>
                <w:sz w:val="24"/>
                <w:szCs w:val="24"/>
              </w:rPr>
              <w:lastRenderedPageBreak/>
              <w:t xml:space="preserve">• MHT-CET Centre Coordinator </w:t>
            </w:r>
            <w:r w:rsidRPr="00A41859">
              <w:rPr>
                <w:rFonts w:ascii="Cambria" w:eastAsia="Times New Roman" w:hAnsi="Cambria"/>
                <w:color w:val="000000"/>
                <w:sz w:val="24"/>
                <w:szCs w:val="24"/>
              </w:rPr>
              <w:br/>
              <w:t xml:space="preserve">• JEE Senior Supervisor </w:t>
            </w:r>
            <w:r w:rsidRPr="00A41859">
              <w:rPr>
                <w:rFonts w:ascii="Cambria" w:eastAsia="Times New Roman" w:hAnsi="Cambria"/>
                <w:color w:val="000000"/>
                <w:sz w:val="24"/>
                <w:szCs w:val="24"/>
              </w:rPr>
              <w:br/>
              <w:t xml:space="preserve">• First Year Admission Coordinator </w:t>
            </w:r>
            <w:r w:rsidRPr="00A41859">
              <w:rPr>
                <w:rFonts w:ascii="Cambria" w:eastAsia="Times New Roman" w:hAnsi="Cambria"/>
                <w:color w:val="000000"/>
                <w:sz w:val="24"/>
                <w:szCs w:val="24"/>
              </w:rPr>
              <w:br/>
              <w:t>• Academic Monitoring Coordinator</w:t>
            </w:r>
          </w:p>
        </w:tc>
      </w:tr>
      <w:tr w:rsidR="00670575" w:rsidTr="00AC325B">
        <w:trPr>
          <w:trHeight w:val="723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0575" w:rsidRDefault="00670575" w:rsidP="0067057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10 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0575" w:rsidRDefault="00670575" w:rsidP="0067057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Awards &amp; Achievements : </w:t>
            </w:r>
          </w:p>
        </w:tc>
        <w:tc>
          <w:tcPr>
            <w:tcW w:w="70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859" w:rsidRPr="00AC325B" w:rsidRDefault="00A41859" w:rsidP="00AC325B">
            <w:pPr>
              <w:pStyle w:val="NoSpacing"/>
              <w:numPr>
                <w:ilvl w:val="0"/>
                <w:numId w:val="2"/>
              </w:numPr>
              <w:rPr>
                <w:rFonts w:asciiTheme="majorHAnsi" w:eastAsia="Times New Roman" w:hAnsiTheme="majorHAnsi"/>
                <w:sz w:val="24"/>
              </w:rPr>
            </w:pPr>
            <w:r w:rsidRPr="00AC325B">
              <w:rPr>
                <w:rFonts w:asciiTheme="majorHAnsi" w:eastAsia="Times New Roman" w:hAnsiTheme="majorHAnsi"/>
                <w:sz w:val="24"/>
              </w:rPr>
              <w:t xml:space="preserve">Ph.D. in Computer Science &amp; Engineering completed with Distinction (70.83%). </w:t>
            </w:r>
          </w:p>
          <w:p w:rsidR="00A41859" w:rsidRPr="00AC325B" w:rsidRDefault="00A41859" w:rsidP="00AC325B">
            <w:pPr>
              <w:pStyle w:val="NoSpacing"/>
              <w:numPr>
                <w:ilvl w:val="0"/>
                <w:numId w:val="2"/>
              </w:numPr>
              <w:rPr>
                <w:rFonts w:asciiTheme="majorHAnsi" w:eastAsia="Times New Roman" w:hAnsiTheme="majorHAnsi"/>
                <w:sz w:val="24"/>
              </w:rPr>
            </w:pPr>
            <w:r w:rsidRPr="00AC325B">
              <w:rPr>
                <w:rFonts w:asciiTheme="majorHAnsi" w:eastAsia="Times New Roman" w:hAnsiTheme="majorHAnsi"/>
                <w:sz w:val="24"/>
              </w:rPr>
              <w:t xml:space="preserve">NPTEL – Introduction to Internet of Things (IIT Kharagpur) completed with Elite + Silver (84/100). </w:t>
            </w:r>
          </w:p>
          <w:p w:rsidR="00A41859" w:rsidRPr="00AC325B" w:rsidRDefault="00A41859" w:rsidP="00AC325B">
            <w:pPr>
              <w:pStyle w:val="NoSpacing"/>
              <w:numPr>
                <w:ilvl w:val="0"/>
                <w:numId w:val="2"/>
              </w:numPr>
              <w:rPr>
                <w:rFonts w:asciiTheme="majorHAnsi" w:eastAsia="Times New Roman" w:hAnsiTheme="majorHAnsi"/>
                <w:sz w:val="24"/>
              </w:rPr>
            </w:pPr>
            <w:r w:rsidRPr="00AC325B">
              <w:rPr>
                <w:rFonts w:asciiTheme="majorHAnsi" w:eastAsia="Times New Roman" w:hAnsiTheme="majorHAnsi"/>
                <w:sz w:val="24"/>
              </w:rPr>
              <w:t xml:space="preserve">Cisco Certified Network Associate (CCNA) certified with Grade A. </w:t>
            </w:r>
          </w:p>
          <w:p w:rsidR="00A41859" w:rsidRPr="00AC325B" w:rsidRDefault="00A41859" w:rsidP="00AC325B">
            <w:pPr>
              <w:pStyle w:val="NoSpacing"/>
              <w:numPr>
                <w:ilvl w:val="0"/>
                <w:numId w:val="2"/>
              </w:numPr>
              <w:rPr>
                <w:rFonts w:asciiTheme="majorHAnsi" w:eastAsia="Times New Roman" w:hAnsiTheme="majorHAnsi"/>
                <w:sz w:val="24"/>
              </w:rPr>
            </w:pPr>
            <w:r w:rsidRPr="00AC325B">
              <w:rPr>
                <w:rFonts w:asciiTheme="majorHAnsi" w:eastAsia="Times New Roman" w:hAnsiTheme="majorHAnsi"/>
                <w:sz w:val="24"/>
              </w:rPr>
              <w:t xml:space="preserve">ISO 21001:2018 Certified Internal Auditor. </w:t>
            </w:r>
          </w:p>
          <w:p w:rsidR="00A41859" w:rsidRPr="00AC325B" w:rsidRDefault="00A41859" w:rsidP="00AC325B">
            <w:pPr>
              <w:pStyle w:val="NoSpacing"/>
              <w:numPr>
                <w:ilvl w:val="0"/>
                <w:numId w:val="2"/>
              </w:numPr>
              <w:rPr>
                <w:rFonts w:asciiTheme="majorHAnsi" w:eastAsia="Times New Roman" w:hAnsiTheme="majorHAnsi"/>
                <w:sz w:val="24"/>
              </w:rPr>
            </w:pPr>
            <w:proofErr w:type="spellStart"/>
            <w:r w:rsidRPr="00AC325B">
              <w:rPr>
                <w:rFonts w:asciiTheme="majorHAnsi" w:eastAsia="Times New Roman" w:hAnsiTheme="majorHAnsi"/>
                <w:sz w:val="24"/>
              </w:rPr>
              <w:t>Zscaler</w:t>
            </w:r>
            <w:proofErr w:type="spellEnd"/>
            <w:r w:rsidRPr="00AC325B">
              <w:rPr>
                <w:rFonts w:asciiTheme="majorHAnsi" w:eastAsia="Times New Roman" w:hAnsiTheme="majorHAnsi"/>
                <w:sz w:val="24"/>
              </w:rPr>
              <w:t xml:space="preserve"> Zero Trust Architect (ZTCA) Certified Professional. </w:t>
            </w:r>
          </w:p>
          <w:p w:rsidR="00A41859" w:rsidRPr="00AC325B" w:rsidRDefault="00A41859" w:rsidP="00AC325B">
            <w:pPr>
              <w:pStyle w:val="NoSpacing"/>
              <w:numPr>
                <w:ilvl w:val="0"/>
                <w:numId w:val="2"/>
              </w:numPr>
              <w:rPr>
                <w:rFonts w:asciiTheme="majorHAnsi" w:eastAsia="Times New Roman" w:hAnsiTheme="majorHAnsi"/>
                <w:sz w:val="24"/>
              </w:rPr>
            </w:pPr>
            <w:proofErr w:type="spellStart"/>
            <w:r w:rsidRPr="00AC325B">
              <w:rPr>
                <w:rFonts w:asciiTheme="majorHAnsi" w:eastAsia="Times New Roman" w:hAnsiTheme="majorHAnsi"/>
                <w:sz w:val="24"/>
              </w:rPr>
              <w:t>Zscaler</w:t>
            </w:r>
            <w:proofErr w:type="spellEnd"/>
            <w:r w:rsidRPr="00AC325B">
              <w:rPr>
                <w:rFonts w:asciiTheme="majorHAnsi" w:eastAsia="Times New Roman" w:hAnsiTheme="majorHAnsi"/>
                <w:sz w:val="24"/>
              </w:rPr>
              <w:t xml:space="preserve"> Cybersecurity Fundamentals Associate Certification. </w:t>
            </w:r>
          </w:p>
          <w:p w:rsidR="00A41859" w:rsidRPr="00AC325B" w:rsidRDefault="00A41859" w:rsidP="00AC325B">
            <w:pPr>
              <w:pStyle w:val="NoSpacing"/>
              <w:numPr>
                <w:ilvl w:val="0"/>
                <w:numId w:val="2"/>
              </w:numPr>
              <w:rPr>
                <w:rFonts w:asciiTheme="majorHAnsi" w:eastAsia="Times New Roman" w:hAnsiTheme="majorHAnsi"/>
                <w:sz w:val="24"/>
              </w:rPr>
            </w:pPr>
            <w:r w:rsidRPr="00AC325B">
              <w:rPr>
                <w:rFonts w:asciiTheme="majorHAnsi" w:eastAsia="Times New Roman" w:hAnsiTheme="majorHAnsi"/>
                <w:sz w:val="24"/>
              </w:rPr>
              <w:t xml:space="preserve">Research publications indexed in Scopus, Web of Science, IEEE </w:t>
            </w:r>
            <w:proofErr w:type="spellStart"/>
            <w:r w:rsidRPr="00AC325B">
              <w:rPr>
                <w:rFonts w:asciiTheme="majorHAnsi" w:eastAsia="Times New Roman" w:hAnsiTheme="majorHAnsi"/>
                <w:sz w:val="24"/>
              </w:rPr>
              <w:t>Xplore</w:t>
            </w:r>
            <w:proofErr w:type="spellEnd"/>
            <w:r w:rsidRPr="00AC325B">
              <w:rPr>
                <w:rFonts w:asciiTheme="majorHAnsi" w:eastAsia="Times New Roman" w:hAnsiTheme="majorHAnsi"/>
                <w:sz w:val="24"/>
              </w:rPr>
              <w:t xml:space="preserve">, Springer, CRC Press, SSRN, and Apple Academic Press, demonstrating strong international research contributions. </w:t>
            </w:r>
          </w:p>
          <w:p w:rsidR="00A41859" w:rsidRPr="00AC325B" w:rsidRDefault="00A41859" w:rsidP="00AC325B">
            <w:pPr>
              <w:pStyle w:val="NoSpacing"/>
              <w:numPr>
                <w:ilvl w:val="0"/>
                <w:numId w:val="2"/>
              </w:numPr>
              <w:rPr>
                <w:rFonts w:asciiTheme="majorHAnsi" w:eastAsia="Times New Roman" w:hAnsiTheme="majorHAnsi"/>
                <w:sz w:val="24"/>
              </w:rPr>
            </w:pPr>
            <w:r w:rsidRPr="00AC325B">
              <w:rPr>
                <w:rFonts w:asciiTheme="majorHAnsi" w:eastAsia="Times New Roman" w:hAnsiTheme="majorHAnsi"/>
                <w:sz w:val="24"/>
              </w:rPr>
              <w:t xml:space="preserve">Author of Engineering Textbooks published by </w:t>
            </w:r>
            <w:proofErr w:type="spellStart"/>
            <w:r w:rsidRPr="00AC325B">
              <w:rPr>
                <w:rFonts w:asciiTheme="majorHAnsi" w:eastAsia="Times New Roman" w:hAnsiTheme="majorHAnsi"/>
                <w:sz w:val="24"/>
              </w:rPr>
              <w:t>Nirali</w:t>
            </w:r>
            <w:proofErr w:type="spellEnd"/>
            <w:r w:rsidRPr="00AC325B">
              <w:rPr>
                <w:rFonts w:asciiTheme="majorHAnsi" w:eastAsia="Times New Roman" w:hAnsiTheme="majorHAnsi"/>
                <w:sz w:val="24"/>
              </w:rPr>
              <w:t xml:space="preserve"> </w:t>
            </w:r>
            <w:proofErr w:type="spellStart"/>
            <w:r w:rsidRPr="00AC325B">
              <w:rPr>
                <w:rFonts w:asciiTheme="majorHAnsi" w:eastAsia="Times New Roman" w:hAnsiTheme="majorHAnsi"/>
                <w:sz w:val="24"/>
              </w:rPr>
              <w:t>Prakashan</w:t>
            </w:r>
            <w:proofErr w:type="spellEnd"/>
            <w:r w:rsidRPr="00AC325B">
              <w:rPr>
                <w:rFonts w:asciiTheme="majorHAnsi" w:eastAsia="Times New Roman" w:hAnsiTheme="majorHAnsi"/>
                <w:sz w:val="24"/>
              </w:rPr>
              <w:t xml:space="preserve"> for Savitribai Phule Pune University curriculum. </w:t>
            </w:r>
          </w:p>
          <w:p w:rsidR="00A41859" w:rsidRPr="00AC325B" w:rsidRDefault="00A41859" w:rsidP="00AC325B">
            <w:pPr>
              <w:pStyle w:val="NoSpacing"/>
              <w:numPr>
                <w:ilvl w:val="0"/>
                <w:numId w:val="2"/>
              </w:numPr>
              <w:rPr>
                <w:rFonts w:asciiTheme="majorHAnsi" w:eastAsia="Times New Roman" w:hAnsiTheme="majorHAnsi"/>
                <w:sz w:val="24"/>
              </w:rPr>
            </w:pPr>
            <w:r w:rsidRPr="00AC325B">
              <w:rPr>
                <w:rFonts w:asciiTheme="majorHAnsi" w:eastAsia="Times New Roman" w:hAnsiTheme="majorHAnsi"/>
                <w:sz w:val="24"/>
              </w:rPr>
              <w:t xml:space="preserve">Book Chapter Author with Apple Academic Press (Taylor &amp; Francis Group) and CRC Press. </w:t>
            </w:r>
          </w:p>
          <w:p w:rsidR="00A41859" w:rsidRPr="00AC325B" w:rsidRDefault="00A41859" w:rsidP="00AC325B">
            <w:pPr>
              <w:pStyle w:val="NoSpacing"/>
              <w:numPr>
                <w:ilvl w:val="0"/>
                <w:numId w:val="2"/>
              </w:numPr>
              <w:rPr>
                <w:rFonts w:asciiTheme="majorHAnsi" w:eastAsia="Times New Roman" w:hAnsiTheme="majorHAnsi"/>
                <w:sz w:val="24"/>
              </w:rPr>
            </w:pPr>
            <w:r w:rsidRPr="00AC325B">
              <w:rPr>
                <w:rFonts w:asciiTheme="majorHAnsi" w:eastAsia="Times New Roman" w:hAnsiTheme="majorHAnsi"/>
                <w:sz w:val="24"/>
              </w:rPr>
              <w:t>Principal Investigator for the ₹14.50 Lakhs Institutional Incubation Project – "</w:t>
            </w:r>
            <w:proofErr w:type="spellStart"/>
            <w:r w:rsidRPr="00AC325B">
              <w:rPr>
                <w:rFonts w:asciiTheme="majorHAnsi" w:eastAsia="Times New Roman" w:hAnsiTheme="majorHAnsi"/>
                <w:sz w:val="24"/>
              </w:rPr>
              <w:t>UmbraSight</w:t>
            </w:r>
            <w:proofErr w:type="spellEnd"/>
            <w:r w:rsidRPr="00AC325B">
              <w:rPr>
                <w:rFonts w:asciiTheme="majorHAnsi" w:eastAsia="Times New Roman" w:hAnsiTheme="majorHAnsi"/>
                <w:sz w:val="24"/>
              </w:rPr>
              <w:t xml:space="preserve">: End-to-End Dark-Web Monitoring &amp; Threat Intelligence Platform." </w:t>
            </w:r>
          </w:p>
          <w:p w:rsidR="00A41859" w:rsidRPr="00AC325B" w:rsidRDefault="00A41859" w:rsidP="00AC325B">
            <w:pPr>
              <w:pStyle w:val="NoSpacing"/>
              <w:numPr>
                <w:ilvl w:val="0"/>
                <w:numId w:val="2"/>
              </w:numPr>
              <w:rPr>
                <w:rFonts w:asciiTheme="majorHAnsi" w:eastAsia="Times New Roman" w:hAnsiTheme="majorHAnsi"/>
                <w:sz w:val="24"/>
              </w:rPr>
            </w:pPr>
            <w:r w:rsidRPr="00AC325B">
              <w:rPr>
                <w:rFonts w:asciiTheme="majorHAnsi" w:eastAsia="Times New Roman" w:hAnsiTheme="majorHAnsi"/>
                <w:sz w:val="24"/>
              </w:rPr>
              <w:t xml:space="preserve">Recognized researcher with author profiles on Google Scholar, Scopus, ORCID, Web of Science, </w:t>
            </w:r>
            <w:proofErr w:type="spellStart"/>
            <w:r w:rsidRPr="00AC325B">
              <w:rPr>
                <w:rFonts w:asciiTheme="majorHAnsi" w:eastAsia="Times New Roman" w:hAnsiTheme="majorHAnsi"/>
                <w:sz w:val="24"/>
              </w:rPr>
              <w:t>ResearchGate</w:t>
            </w:r>
            <w:proofErr w:type="spellEnd"/>
            <w:r w:rsidRPr="00AC325B">
              <w:rPr>
                <w:rFonts w:asciiTheme="majorHAnsi" w:eastAsia="Times New Roman" w:hAnsiTheme="majorHAnsi"/>
                <w:sz w:val="24"/>
              </w:rPr>
              <w:t xml:space="preserve">, DBLP, Semantic Scholar, SSRN, and VIDWAN. </w:t>
            </w:r>
          </w:p>
          <w:p w:rsidR="00670575" w:rsidRDefault="00A41859" w:rsidP="00AC325B">
            <w:pPr>
              <w:pStyle w:val="NoSpacing"/>
              <w:numPr>
                <w:ilvl w:val="0"/>
                <w:numId w:val="2"/>
              </w:numPr>
            </w:pPr>
            <w:r w:rsidRPr="00AC325B">
              <w:rPr>
                <w:rFonts w:asciiTheme="majorHAnsi" w:eastAsia="Times New Roman" w:hAnsiTheme="majorHAnsi"/>
                <w:sz w:val="24"/>
              </w:rPr>
              <w:t>Currently serving as Head, Department of Artificial Intelligence &amp; Data Science, along with several institute-level academic and quality assurance responsibilities.</w:t>
            </w:r>
          </w:p>
        </w:tc>
      </w:tr>
    </w:tbl>
    <w:p w:rsidR="00B90857" w:rsidRDefault="00B90857" w:rsidP="00D70482">
      <w:pPr>
        <w:pStyle w:val="CM1"/>
        <w:rPr>
          <w:b/>
          <w:bCs/>
        </w:rPr>
      </w:pPr>
    </w:p>
    <w:sectPr w:rsidR="00B90857">
      <w:pgSz w:w="12240" w:h="15840"/>
      <w:pgMar w:top="480" w:right="478" w:bottom="478" w:left="48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8E0F29"/>
    <w:multiLevelType w:val="multilevel"/>
    <w:tmpl w:val="99E44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91A3A6D"/>
    <w:multiLevelType w:val="hybridMultilevel"/>
    <w:tmpl w:val="4CCA74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857"/>
    <w:rsid w:val="00356E1B"/>
    <w:rsid w:val="004150E5"/>
    <w:rsid w:val="00572965"/>
    <w:rsid w:val="00670575"/>
    <w:rsid w:val="008A3F20"/>
    <w:rsid w:val="00A41859"/>
    <w:rsid w:val="00AC325B"/>
    <w:rsid w:val="00AC70FF"/>
    <w:rsid w:val="00B90857"/>
    <w:rsid w:val="00D70482"/>
    <w:rsid w:val="00ED6A07"/>
    <w:rsid w:val="00FF2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89AA336F-92C8-446A-8B1F-3E6B3CC2F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uiPriority w:val="99"/>
    <w:rPr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70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70FF"/>
    <w:rPr>
      <w:rFonts w:ascii="Tahoma" w:hAnsi="Tahoma" w:cs="Tahoma"/>
      <w:sz w:val="16"/>
      <w:szCs w:val="16"/>
      <w:lang w:val="en-US" w:eastAsia="en-US"/>
    </w:rPr>
  </w:style>
  <w:style w:type="paragraph" w:styleId="NormalWeb">
    <w:name w:val="Normal (Web)"/>
    <w:basedOn w:val="Normal"/>
    <w:uiPriority w:val="99"/>
    <w:unhideWhenUsed/>
    <w:rsid w:val="006705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41859"/>
    <w:rPr>
      <w:b/>
      <w:bCs/>
    </w:rPr>
  </w:style>
  <w:style w:type="paragraph" w:styleId="NoSpacing">
    <w:name w:val="No Spacing"/>
    <w:uiPriority w:val="1"/>
    <w:qFormat/>
    <w:rsid w:val="00AC325B"/>
    <w:pPr>
      <w:spacing w:after="0" w:line="240" w:lineRule="auto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4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080530">
          <w:marLeft w:val="5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79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506449">
          <w:marLeft w:val="5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0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46713">
          <w:marLeft w:val="5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442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</dc:creator>
  <cp:lastModifiedBy>Dr. Jitendra Musale</cp:lastModifiedBy>
  <cp:revision>4</cp:revision>
  <dcterms:created xsi:type="dcterms:W3CDTF">2026-07-07T09:31:00Z</dcterms:created>
  <dcterms:modified xsi:type="dcterms:W3CDTF">2026-07-07T04:18:00Z</dcterms:modified>
</cp:coreProperties>
</file>